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6548C879" w:rsidR="00152A13" w:rsidRPr="00856508" w:rsidRDefault="008163D4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 xml:space="preserve">Capturista </w:t>
      </w:r>
      <w:r w:rsidR="00F73E3B">
        <w:rPr>
          <w:rFonts w:ascii="Tahoma" w:hAnsi="Tahoma" w:cs="Tahoma"/>
          <w:i w:val="0"/>
          <w:color w:val="805085"/>
          <w:sz w:val="36"/>
          <w:szCs w:val="40"/>
        </w:rPr>
        <w:t>de Apoyo de Independientes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1C6832EC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8163D4">
              <w:rPr>
                <w:rFonts w:ascii="Tahoma" w:hAnsi="Tahoma" w:cs="Tahoma"/>
              </w:rPr>
              <w:t xml:space="preserve">Ximena Anahí Flores </w:t>
            </w:r>
            <w:proofErr w:type="gramStart"/>
            <w:r w:rsidR="008163D4">
              <w:rPr>
                <w:rFonts w:ascii="Tahoma" w:hAnsi="Tahoma" w:cs="Tahoma"/>
              </w:rPr>
              <w:t>Teniente</w:t>
            </w:r>
            <w:proofErr w:type="gramEnd"/>
            <w:r w:rsidR="008163D4">
              <w:rPr>
                <w:rFonts w:ascii="Tahoma" w:hAnsi="Tahoma" w:cs="Tahoma"/>
              </w:rPr>
              <w:t xml:space="preserve"> </w:t>
            </w:r>
          </w:p>
          <w:p w14:paraId="5CF81E1E" w14:textId="02C43C9A" w:rsidR="00527FC7" w:rsidRPr="00856508" w:rsidRDefault="00527FC7" w:rsidP="0074635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="00DA4B86" w:rsidRPr="00F73E3B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DA4B86" w:rsidRPr="00DA4B86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Blvd. Luis Donaldo Colosio No. 6207, Fracc. Rancho La Torrecilla C.P. 25298, Saltillo, Coahuila de Zaragoza.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 </w:t>
            </w:r>
          </w:p>
          <w:p w14:paraId="35A857C4" w14:textId="7218CF4A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67EE6E6" w14:textId="22C026AD" w:rsidR="00F73E3B" w:rsidRPr="00F73E3B" w:rsidRDefault="00F73E3B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F73E3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realizados: Licenciatura En Derecho</w:t>
            </w:r>
          </w:p>
          <w:p w14:paraId="32E73A90" w14:textId="068C26BD" w:rsidR="00F73E3B" w:rsidRPr="00F73E3B" w:rsidRDefault="00F73E3B" w:rsidP="00F73E3B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F73E3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Período: </w:t>
            </w:r>
            <w:r w:rsidRPr="00F73E3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2018 – 2023</w:t>
            </w:r>
          </w:p>
          <w:p w14:paraId="144B3B7F" w14:textId="1E75D73A" w:rsidR="00F73E3B" w:rsidRPr="00F73E3B" w:rsidRDefault="00F73E3B" w:rsidP="00F73E3B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F73E3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Institución educativa: Facultad De Jurisprudencia, Universidad Autónoma De Coahuila </w:t>
            </w:r>
          </w:p>
          <w:p w14:paraId="12688D69" w14:textId="77777777" w:rsidR="00900297" w:rsidRPr="00F73E3B" w:rsidRDefault="00900297" w:rsidP="00F73E3B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0BB14808" w14:textId="3BB63132" w:rsidR="00F73E3B" w:rsidRPr="00F73E3B" w:rsidRDefault="00F73E3B" w:rsidP="00F73E3B">
            <w:pPr>
              <w:jc w:val="both"/>
              <w:rPr>
                <w:rFonts w:ascii="Tahoma" w:hAnsi="Tahoma" w:cs="Tahoma"/>
              </w:rPr>
            </w:pPr>
            <w:r w:rsidRPr="00F73E3B">
              <w:rPr>
                <w:rFonts w:ascii="Tahoma" w:hAnsi="Tahoma" w:cs="Tahoma"/>
              </w:rPr>
              <w:t xml:space="preserve">Empresa: Facultad </w:t>
            </w:r>
            <w:r>
              <w:rPr>
                <w:rFonts w:ascii="Tahoma" w:hAnsi="Tahoma" w:cs="Tahoma"/>
              </w:rPr>
              <w:t>d</w:t>
            </w:r>
            <w:r w:rsidRPr="00F73E3B">
              <w:rPr>
                <w:rFonts w:ascii="Tahoma" w:hAnsi="Tahoma" w:cs="Tahoma"/>
              </w:rPr>
              <w:t>e Jurisprudencia</w:t>
            </w:r>
          </w:p>
          <w:p w14:paraId="7EA9356F" w14:textId="4229639B" w:rsidR="00F73E3B" w:rsidRPr="00F73E3B" w:rsidRDefault="00F73E3B" w:rsidP="00F73E3B">
            <w:pPr>
              <w:jc w:val="both"/>
              <w:rPr>
                <w:rFonts w:ascii="Tahoma" w:hAnsi="Tahoma" w:cs="Tahoma"/>
              </w:rPr>
            </w:pPr>
            <w:r w:rsidRPr="00F73E3B">
              <w:rPr>
                <w:rFonts w:ascii="Tahoma" w:hAnsi="Tahoma" w:cs="Tahoma"/>
              </w:rPr>
              <w:t xml:space="preserve">Período: </w:t>
            </w:r>
            <w:r w:rsidRPr="00F73E3B">
              <w:rPr>
                <w:rFonts w:ascii="Tahoma" w:hAnsi="Tahoma" w:cs="Tahoma"/>
              </w:rPr>
              <w:t>2021-2023</w:t>
            </w:r>
          </w:p>
          <w:p w14:paraId="3F291767" w14:textId="77777777" w:rsidR="00F73E3B" w:rsidRPr="00F73E3B" w:rsidRDefault="00F73E3B" w:rsidP="00F73E3B">
            <w:pPr>
              <w:jc w:val="both"/>
              <w:rPr>
                <w:rFonts w:ascii="Tahoma" w:hAnsi="Tahoma" w:cs="Tahoma"/>
              </w:rPr>
            </w:pPr>
            <w:r w:rsidRPr="00F73E3B">
              <w:rPr>
                <w:rFonts w:ascii="Tahoma" w:hAnsi="Tahoma" w:cs="Tahoma"/>
              </w:rPr>
              <w:t xml:space="preserve">Cargo: </w:t>
            </w:r>
            <w:r w:rsidRPr="00F73E3B">
              <w:rPr>
                <w:rFonts w:ascii="Tahoma" w:hAnsi="Tahoma" w:cs="Tahoma"/>
              </w:rPr>
              <w:t>Auxiliar académico y administrativo de la licenciatura en línea</w:t>
            </w:r>
          </w:p>
          <w:p w14:paraId="2980A771" w14:textId="26739BCB" w:rsidR="00F73E3B" w:rsidRPr="00F73E3B" w:rsidRDefault="00F73E3B" w:rsidP="00552D21">
            <w:pPr>
              <w:jc w:val="both"/>
              <w:rPr>
                <w:rFonts w:ascii="Tahoma" w:hAnsi="Tahoma" w:cs="Tahoma"/>
              </w:rPr>
            </w:pPr>
          </w:p>
          <w:p w14:paraId="3C0F789C" w14:textId="184C07DE" w:rsidR="00F73E3B" w:rsidRPr="00F73E3B" w:rsidRDefault="00F73E3B" w:rsidP="00F73E3B">
            <w:pPr>
              <w:jc w:val="both"/>
              <w:rPr>
                <w:rFonts w:ascii="Tahoma" w:hAnsi="Tahoma" w:cs="Tahoma"/>
              </w:rPr>
            </w:pPr>
            <w:r w:rsidRPr="00F73E3B">
              <w:rPr>
                <w:rFonts w:ascii="Tahoma" w:hAnsi="Tahoma" w:cs="Tahoma"/>
              </w:rPr>
              <w:t>Empresa:</w:t>
            </w:r>
            <w:r w:rsidRPr="00F73E3B">
              <w:rPr>
                <w:rFonts w:ascii="Tahoma" w:hAnsi="Tahoma" w:cs="Tahoma"/>
              </w:rPr>
              <w:t xml:space="preserve"> Centro </w:t>
            </w:r>
            <w:r>
              <w:rPr>
                <w:rFonts w:ascii="Tahoma" w:hAnsi="Tahoma" w:cs="Tahoma"/>
              </w:rPr>
              <w:t>d</w:t>
            </w:r>
            <w:r w:rsidRPr="00F73E3B">
              <w:rPr>
                <w:rFonts w:ascii="Tahoma" w:hAnsi="Tahoma" w:cs="Tahoma"/>
              </w:rPr>
              <w:t xml:space="preserve">e Justicia </w:t>
            </w:r>
            <w:r>
              <w:rPr>
                <w:rFonts w:ascii="Tahoma" w:hAnsi="Tahoma" w:cs="Tahoma"/>
              </w:rPr>
              <w:t>y</w:t>
            </w:r>
            <w:r w:rsidRPr="00F73E3B">
              <w:rPr>
                <w:rFonts w:ascii="Tahoma" w:hAnsi="Tahoma" w:cs="Tahoma"/>
              </w:rPr>
              <w:t xml:space="preserve"> Empoderamiento </w:t>
            </w:r>
            <w:r>
              <w:rPr>
                <w:rFonts w:ascii="Tahoma" w:hAnsi="Tahoma" w:cs="Tahoma"/>
              </w:rPr>
              <w:t>p</w:t>
            </w:r>
            <w:r w:rsidRPr="00F73E3B">
              <w:rPr>
                <w:rFonts w:ascii="Tahoma" w:hAnsi="Tahoma" w:cs="Tahoma"/>
              </w:rPr>
              <w:t xml:space="preserve">ara La Mujer </w:t>
            </w:r>
          </w:p>
          <w:p w14:paraId="58AC4996" w14:textId="7D522664" w:rsidR="00F73E3B" w:rsidRPr="00F73E3B" w:rsidRDefault="00F73E3B" w:rsidP="00F73E3B">
            <w:pPr>
              <w:jc w:val="both"/>
              <w:rPr>
                <w:rFonts w:ascii="Tahoma" w:hAnsi="Tahoma" w:cs="Tahoma"/>
              </w:rPr>
            </w:pPr>
            <w:r w:rsidRPr="00F73E3B">
              <w:rPr>
                <w:rFonts w:ascii="Tahoma" w:hAnsi="Tahoma" w:cs="Tahoma"/>
              </w:rPr>
              <w:t>Período:</w:t>
            </w:r>
            <w:r w:rsidRPr="00F73E3B">
              <w:rPr>
                <w:rFonts w:ascii="Tahoma" w:hAnsi="Tahoma" w:cs="Tahoma"/>
              </w:rPr>
              <w:t xml:space="preserve"> </w:t>
            </w:r>
            <w:r w:rsidRPr="00F73E3B">
              <w:rPr>
                <w:rFonts w:ascii="Tahoma" w:hAnsi="Tahoma" w:cs="Tahoma"/>
              </w:rPr>
              <w:t>2022</w:t>
            </w:r>
          </w:p>
          <w:p w14:paraId="69D962F6" w14:textId="77777777" w:rsidR="00F73E3B" w:rsidRPr="00F73E3B" w:rsidRDefault="00F73E3B" w:rsidP="00F73E3B">
            <w:pPr>
              <w:jc w:val="both"/>
              <w:rPr>
                <w:rFonts w:ascii="Tahoma" w:hAnsi="Tahoma" w:cs="Tahoma"/>
              </w:rPr>
            </w:pPr>
            <w:r w:rsidRPr="00F73E3B">
              <w:rPr>
                <w:rFonts w:ascii="Tahoma" w:hAnsi="Tahoma" w:cs="Tahoma"/>
              </w:rPr>
              <w:t xml:space="preserve">Cargo: Auxiliar jurídico </w:t>
            </w:r>
          </w:p>
          <w:p w14:paraId="204615BC" w14:textId="53B660A4" w:rsidR="00F73E3B" w:rsidRPr="00F73E3B" w:rsidRDefault="00F73E3B" w:rsidP="00F73E3B">
            <w:pPr>
              <w:jc w:val="both"/>
              <w:rPr>
                <w:rFonts w:ascii="Tahoma" w:hAnsi="Tahoma" w:cs="Tahoma"/>
              </w:rPr>
            </w:pPr>
          </w:p>
          <w:p w14:paraId="32C8F96C" w14:textId="79BCDD1A" w:rsidR="00F73E3B" w:rsidRPr="00F73E3B" w:rsidRDefault="00F73E3B" w:rsidP="00F73E3B">
            <w:pPr>
              <w:jc w:val="both"/>
              <w:rPr>
                <w:rFonts w:ascii="Tahoma" w:hAnsi="Tahoma" w:cs="Tahoma"/>
              </w:rPr>
            </w:pPr>
            <w:r w:rsidRPr="00F73E3B">
              <w:rPr>
                <w:rFonts w:ascii="Tahoma" w:hAnsi="Tahoma" w:cs="Tahoma"/>
              </w:rPr>
              <w:t>Empresa:</w:t>
            </w:r>
            <w:r w:rsidRPr="00F73E3B">
              <w:rPr>
                <w:rFonts w:ascii="Tahoma" w:hAnsi="Tahoma" w:cs="Tahoma"/>
              </w:rPr>
              <w:t xml:space="preserve"> </w:t>
            </w:r>
            <w:proofErr w:type="gramStart"/>
            <w:r w:rsidRPr="00F73E3B">
              <w:rPr>
                <w:rFonts w:ascii="Tahoma" w:hAnsi="Tahoma" w:cs="Tahoma"/>
              </w:rPr>
              <w:t>Fiscalía General</w:t>
            </w:r>
            <w:proofErr w:type="gramEnd"/>
            <w:r w:rsidRPr="00F73E3B">
              <w:rPr>
                <w:rFonts w:ascii="Tahoma" w:hAnsi="Tahoma" w:cs="Tahoma"/>
              </w:rPr>
              <w:t xml:space="preserve"> Del Estado De Coahuila</w:t>
            </w:r>
          </w:p>
          <w:p w14:paraId="08D99C6B" w14:textId="388DE397" w:rsidR="00F73E3B" w:rsidRPr="00F73E3B" w:rsidRDefault="00F73E3B" w:rsidP="00F73E3B">
            <w:pPr>
              <w:jc w:val="both"/>
              <w:rPr>
                <w:rFonts w:ascii="Tahoma" w:hAnsi="Tahoma" w:cs="Tahoma"/>
              </w:rPr>
            </w:pPr>
            <w:r w:rsidRPr="00F73E3B">
              <w:rPr>
                <w:rFonts w:ascii="Tahoma" w:hAnsi="Tahoma" w:cs="Tahoma"/>
              </w:rPr>
              <w:t>Período:</w:t>
            </w:r>
            <w:r w:rsidRPr="00F73E3B">
              <w:rPr>
                <w:rFonts w:ascii="Tahoma" w:hAnsi="Tahoma" w:cs="Tahoma"/>
              </w:rPr>
              <w:t xml:space="preserve"> </w:t>
            </w:r>
            <w:r w:rsidRPr="00F73E3B">
              <w:rPr>
                <w:rFonts w:ascii="Tahoma" w:hAnsi="Tahoma" w:cs="Tahoma"/>
              </w:rPr>
              <w:t>2021-2022</w:t>
            </w:r>
          </w:p>
          <w:p w14:paraId="0782FC08" w14:textId="77777777" w:rsidR="00F73E3B" w:rsidRPr="00F73E3B" w:rsidRDefault="00F73E3B" w:rsidP="00F73E3B">
            <w:pPr>
              <w:jc w:val="both"/>
              <w:rPr>
                <w:rFonts w:ascii="Tahoma" w:hAnsi="Tahoma" w:cs="Tahoma"/>
              </w:rPr>
            </w:pPr>
            <w:r w:rsidRPr="00F73E3B">
              <w:rPr>
                <w:rFonts w:ascii="Tahoma" w:hAnsi="Tahoma" w:cs="Tahoma"/>
              </w:rPr>
              <w:t>Cargo: Auxiliar jurídico</w:t>
            </w:r>
          </w:p>
          <w:p w14:paraId="09F05F26" w14:textId="77777777" w:rsidR="00BA3E7F" w:rsidRPr="00F73E3B" w:rsidRDefault="00BA3E7F" w:rsidP="00F73E3B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579FA" w14:textId="77777777" w:rsidR="00F03DFD" w:rsidRDefault="00F03DFD" w:rsidP="00527FC7">
      <w:pPr>
        <w:spacing w:after="0" w:line="240" w:lineRule="auto"/>
      </w:pPr>
      <w:r>
        <w:separator/>
      </w:r>
    </w:p>
  </w:endnote>
  <w:endnote w:type="continuationSeparator" w:id="0">
    <w:p w14:paraId="1BEF0F9E" w14:textId="77777777" w:rsidR="00F03DFD" w:rsidRDefault="00F03DFD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C105B" w14:textId="77777777" w:rsidR="00F03DFD" w:rsidRDefault="00F03DFD" w:rsidP="00527FC7">
      <w:pPr>
        <w:spacing w:after="0" w:line="240" w:lineRule="auto"/>
      </w:pPr>
      <w:r>
        <w:separator/>
      </w:r>
    </w:p>
  </w:footnote>
  <w:footnote w:type="continuationSeparator" w:id="0">
    <w:p w14:paraId="5C91C959" w14:textId="77777777" w:rsidR="00F03DFD" w:rsidRDefault="00F03DFD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0FF8"/>
    <w:multiLevelType w:val="hybridMultilevel"/>
    <w:tmpl w:val="AFD28AB2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157C84"/>
    <w:multiLevelType w:val="hybridMultilevel"/>
    <w:tmpl w:val="5B60DB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005867"/>
    <w:multiLevelType w:val="hybridMultilevel"/>
    <w:tmpl w:val="4BD819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4C56F7"/>
    <w:multiLevelType w:val="hybridMultilevel"/>
    <w:tmpl w:val="FE361C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11"/>
  </w:num>
  <w:num w:numId="2" w16cid:durableId="1761443060">
    <w:abstractNumId w:val="11"/>
  </w:num>
  <w:num w:numId="3" w16cid:durableId="307441847">
    <w:abstractNumId w:val="10"/>
  </w:num>
  <w:num w:numId="4" w16cid:durableId="804155120">
    <w:abstractNumId w:val="9"/>
  </w:num>
  <w:num w:numId="5" w16cid:durableId="65807361">
    <w:abstractNumId w:val="6"/>
  </w:num>
  <w:num w:numId="6" w16cid:durableId="182213832">
    <w:abstractNumId w:val="7"/>
  </w:num>
  <w:num w:numId="7" w16cid:durableId="478039270">
    <w:abstractNumId w:val="8"/>
  </w:num>
  <w:num w:numId="8" w16cid:durableId="1105658467">
    <w:abstractNumId w:val="2"/>
  </w:num>
  <w:num w:numId="9" w16cid:durableId="732772855">
    <w:abstractNumId w:val="1"/>
  </w:num>
  <w:num w:numId="10" w16cid:durableId="2079595719">
    <w:abstractNumId w:val="3"/>
  </w:num>
  <w:num w:numId="11" w16cid:durableId="1121192274">
    <w:abstractNumId w:val="5"/>
  </w:num>
  <w:num w:numId="12" w16cid:durableId="138690677">
    <w:abstractNumId w:val="0"/>
  </w:num>
  <w:num w:numId="13" w16cid:durableId="915360854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90CCE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C6DEB"/>
    <w:rsid w:val="007D0200"/>
    <w:rsid w:val="007E788B"/>
    <w:rsid w:val="00807B33"/>
    <w:rsid w:val="00815770"/>
    <w:rsid w:val="008163D4"/>
    <w:rsid w:val="00821000"/>
    <w:rsid w:val="00856508"/>
    <w:rsid w:val="00871521"/>
    <w:rsid w:val="008841B1"/>
    <w:rsid w:val="008A785F"/>
    <w:rsid w:val="008C24B9"/>
    <w:rsid w:val="008C34DF"/>
    <w:rsid w:val="008D3BAD"/>
    <w:rsid w:val="008D45B1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82A5E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D52D7"/>
    <w:rsid w:val="00CE7872"/>
    <w:rsid w:val="00D1743F"/>
    <w:rsid w:val="00D31E47"/>
    <w:rsid w:val="00D45E7A"/>
    <w:rsid w:val="00D56C6E"/>
    <w:rsid w:val="00DA3908"/>
    <w:rsid w:val="00DA4B86"/>
    <w:rsid w:val="00DA5878"/>
    <w:rsid w:val="00DB13BD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EE7A2A"/>
    <w:rsid w:val="00F03DFD"/>
    <w:rsid w:val="00F2497D"/>
    <w:rsid w:val="00F333C9"/>
    <w:rsid w:val="00F51626"/>
    <w:rsid w:val="00F73E3B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2024-01-18T15:56:00Z</dcterms:created>
  <dcterms:modified xsi:type="dcterms:W3CDTF">2024-01-18T15:56:00Z</dcterms:modified>
</cp:coreProperties>
</file>